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A3" w:rsidRPr="00AE124D" w:rsidRDefault="007304A3" w:rsidP="0073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для выполнения СРС</w:t>
      </w:r>
    </w:p>
    <w:p w:rsidR="007304A3" w:rsidRPr="00AE124D" w:rsidRDefault="007304A3" w:rsidP="0073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4D1691"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Гендерная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психология»</w:t>
      </w:r>
    </w:p>
    <w:p w:rsidR="007304A3" w:rsidRPr="00AE124D" w:rsidRDefault="007304A3" w:rsidP="007304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специализация: «5В50300 – «Психология» </w:t>
      </w:r>
    </w:p>
    <w:p w:rsidR="005274E3" w:rsidRPr="00AE124D" w:rsidRDefault="005274E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74E3" w:rsidRPr="00AE124D" w:rsidRDefault="005274E3" w:rsidP="0052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Задания на СРС и график выполнения СРС</w:t>
      </w:r>
    </w:p>
    <w:p w:rsidR="005274E3" w:rsidRPr="00AE124D" w:rsidRDefault="005274E3" w:rsidP="0052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СРС*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Форма выполнения СРС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Сроки сдачи СРС** (учебная неделя)</w:t>
            </w:r>
          </w:p>
        </w:tc>
      </w:tr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5274E3" w:rsidRPr="00AE124D" w:rsidRDefault="00B127F7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Составить эссе на тему «</w:t>
            </w: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ситуация развития современных девочек: каковы основные ориентиры в процессе их воспитания», «Социальная ситуация развития современных мальчиков: каковы основные ориентиры в процессе их воспитания» (по выбору)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неделя</w:t>
            </w:r>
          </w:p>
        </w:tc>
      </w:tr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5274E3" w:rsidRPr="00AE124D" w:rsidRDefault="0065287C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Провести прикладное исследование гендерных характеристик по предложенным методикам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AE124D" w:rsidRDefault="00FC1D79" w:rsidP="00FC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5274E3"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5274E3" w:rsidRPr="00AE124D" w:rsidRDefault="003825EA" w:rsidP="0085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850AA5"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«Взаимосвязь гендерных стереотипов и успешности у женщин в современном Казахстане», «Содержание стереотипов </w:t>
            </w:r>
            <w:proofErr w:type="spellStart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маскулинности</w:t>
            </w:r>
            <w:proofErr w:type="spellEnd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фемининности</w:t>
            </w:r>
            <w:proofErr w:type="spellEnd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мужчин с разным стажем семейной жизни» (по выбору) 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AE124D" w:rsidRDefault="00FC1D79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5274E3"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5274E3" w:rsidRPr="00AE124D" w:rsidRDefault="00DD151D" w:rsidP="0085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850AA5"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кейс-</w:t>
            </w:r>
            <w:proofErr w:type="spellStart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</w:t>
            </w:r>
            <w:proofErr w:type="spellEnd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«Гендерные предубеждения в современном Казахстане», «Содержание ролевого конфликта у женщин-руководителей» (по выбору)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AE124D" w:rsidRDefault="00FC1D79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 w:rsidR="005274E3"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5274E3" w:rsidRPr="00AE124D" w:rsidRDefault="00DD151D" w:rsidP="0085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850AA5"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кейс-</w:t>
            </w:r>
            <w:proofErr w:type="spellStart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</w:t>
            </w:r>
            <w:proofErr w:type="spellEnd"/>
            <w:r w:rsidRPr="00AE1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«Женские образы в гендерно-ориентированных журналах для женщин», «Мужские образы, транслируемые современными журналами для мужчин» (по выбору)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AE124D" w:rsidRDefault="005274E3" w:rsidP="00FC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FC1D79"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274E3" w:rsidRPr="00AE124D" w:rsidTr="00192AA6">
        <w:tc>
          <w:tcPr>
            <w:tcW w:w="534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5274E3" w:rsidRPr="00AE124D" w:rsidRDefault="00850AA5" w:rsidP="00850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гр</w:t>
            </w:r>
            <w:r w:rsidR="00736679"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DD151D"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ппов</w:t>
            </w:r>
            <w:r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ую</w:t>
            </w:r>
            <w:r w:rsidR="00DD151D"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дискусси</w:t>
            </w:r>
            <w:r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DD151D"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2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тему </w:t>
            </w:r>
            <w:r w:rsidR="00DD151D" w:rsidRPr="00AE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«Настоящий» мужчина, «настоящая» женщина»</w:t>
            </w:r>
          </w:p>
        </w:tc>
        <w:tc>
          <w:tcPr>
            <w:tcW w:w="2393" w:type="dxa"/>
          </w:tcPr>
          <w:p w:rsidR="005274E3" w:rsidRPr="00AE124D" w:rsidRDefault="005274E3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274E3" w:rsidRPr="00AE124D" w:rsidRDefault="00FC1D79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12 </w:t>
            </w:r>
            <w:r w:rsidR="005274E3"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неделя</w:t>
            </w:r>
          </w:p>
        </w:tc>
      </w:tr>
      <w:tr w:rsidR="003825EA" w:rsidRPr="00AE124D" w:rsidTr="00192AA6">
        <w:tc>
          <w:tcPr>
            <w:tcW w:w="534" w:type="dxa"/>
          </w:tcPr>
          <w:p w:rsidR="003825EA" w:rsidRPr="00AE124D" w:rsidRDefault="003825EA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3825EA" w:rsidRPr="00C62AE5" w:rsidRDefault="00C62AE5" w:rsidP="00C62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Подготовить групповую дискуссию </w:t>
            </w:r>
            <w:r w:rsidRPr="00C62AE5">
              <w:rPr>
                <w:rFonts w:ascii="Times New Roman" w:hAnsi="Times New Roman" w:cs="Times New Roman"/>
                <w:sz w:val="24"/>
                <w:szCs w:val="24"/>
              </w:rPr>
              <w:t>на тему «Лидерский и гендерный стиль поведения: как они сочетаются у мужчин и женщин?»</w:t>
            </w:r>
          </w:p>
        </w:tc>
        <w:tc>
          <w:tcPr>
            <w:tcW w:w="2393" w:type="dxa"/>
          </w:tcPr>
          <w:p w:rsidR="003825EA" w:rsidRPr="00AE124D" w:rsidRDefault="00D925D5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3825EA" w:rsidRPr="00AE124D" w:rsidRDefault="00FC1D79" w:rsidP="0052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12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 неделя</w:t>
            </w:r>
          </w:p>
        </w:tc>
      </w:tr>
    </w:tbl>
    <w:p w:rsidR="005274E3" w:rsidRPr="00AE124D" w:rsidRDefault="005274E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74E3" w:rsidRPr="00AE124D" w:rsidRDefault="005274E3" w:rsidP="005274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04A3" w:rsidRPr="00AE124D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1.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1F1BBE" w:rsidRPr="00AE124D" w:rsidRDefault="001F1BBE" w:rsidP="007304A3">
      <w:pPr>
        <w:snapToGrid w:val="0"/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AE124D" w:rsidRDefault="007304A3" w:rsidP="007304A3">
      <w:pPr>
        <w:snapToGrid w:val="0"/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D1691" w:rsidRPr="00AE124D">
        <w:rPr>
          <w:rFonts w:ascii="Times New Roman" w:hAnsi="Times New Roman" w:cs="Times New Roman"/>
          <w:b/>
          <w:sz w:val="24"/>
          <w:szCs w:val="24"/>
        </w:rPr>
        <w:t>Введение в гендерную психологию</w:t>
      </w:r>
    </w:p>
    <w:p w:rsidR="00DA5BCD" w:rsidRPr="00AE124D" w:rsidRDefault="00DA5BCD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A3" w:rsidRPr="00AE124D" w:rsidRDefault="009A3A88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004096" w:rsidRPr="00AE124D">
        <w:rPr>
          <w:rFonts w:ascii="Times New Roman" w:hAnsi="Times New Roman" w:cs="Times New Roman"/>
          <w:spacing w:val="-12"/>
          <w:sz w:val="24"/>
          <w:szCs w:val="24"/>
        </w:rPr>
        <w:t>Составить эссе на тему «</w:t>
      </w:r>
      <w:r w:rsidR="00004096" w:rsidRPr="00AE124D"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современных девочек: каковы основные ориентиры в процессе их воспитания», «Социальная ситуация развития современных мальчиков: каковы основные ориентиры в процессе их воспитания» (по выбору).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7304A3" w:rsidRPr="00AE124D" w:rsidRDefault="007304A3" w:rsidP="007304A3">
      <w:pPr>
        <w:tabs>
          <w:tab w:val="left" w:pos="426"/>
        </w:tabs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AE124D" w:rsidRDefault="007304A3" w:rsidP="007304A3">
      <w:pPr>
        <w:tabs>
          <w:tab w:val="left" w:pos="426"/>
        </w:tabs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AE124D" w:rsidRDefault="007304A3" w:rsidP="007304A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выполнении заданий СРС обращайтесь к списку рекомендуемой литературы, а также источникам Интернета.</w:t>
      </w:r>
    </w:p>
    <w:p w:rsidR="007304A3" w:rsidRPr="00AE124D" w:rsidRDefault="007304A3" w:rsidP="007304A3">
      <w:pPr>
        <w:snapToGrid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AE124D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2.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8389B" w:rsidRPr="00AE12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Методология и методы исследования в рамках гендерного подхода </w:t>
      </w:r>
    </w:p>
    <w:p w:rsidR="001F1BBE" w:rsidRPr="00AE124D" w:rsidRDefault="001F1BBE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DA5BCD" w:rsidRPr="00AE124D" w:rsidRDefault="00DA5BCD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C69AD" w:rsidRPr="00AE124D">
        <w:rPr>
          <w:rFonts w:ascii="Times New Roman" w:hAnsi="Times New Roman" w:cs="Times New Roman"/>
          <w:spacing w:val="-12"/>
          <w:sz w:val="24"/>
          <w:szCs w:val="24"/>
        </w:rPr>
        <w:t>Провести прикладное исследование гендерных характеристик по предложенным методикам</w:t>
      </w:r>
      <w:r w:rsidR="008C69AD"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256891" w:rsidRPr="00AE124D" w:rsidRDefault="00256891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2F" w:rsidRPr="00AE124D" w:rsidRDefault="007304A3" w:rsidP="0014022F">
      <w:pPr>
        <w:widowControl w:val="0"/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14022F" w:rsidRPr="00AE124D" w:rsidRDefault="0014022F" w:rsidP="0014022F">
      <w:pPr>
        <w:widowControl w:val="0"/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F9C" w:rsidRPr="00AE124D" w:rsidRDefault="00EC3F9C" w:rsidP="0014022F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СРС обращайтесь к списку рекомендуемой литературы, а также источникам Интернета. </w:t>
      </w:r>
    </w:p>
    <w:p w:rsidR="008C69AD" w:rsidRPr="00AE124D" w:rsidRDefault="00C92AE5" w:rsidP="00EC3F9C">
      <w:pPr>
        <w:snapToGri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предложенные методики, а также методики профессора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В.В.Козлова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Проведите исследование. Обработайте результаты и сформулируйте выводы: 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«Я – мужчина/женщина…» </w:t>
      </w:r>
      <w:proofErr w:type="spellStart"/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Ожиговой</w:t>
      </w:r>
      <w:proofErr w:type="spellEnd"/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Модифицированный вариант опросника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Ожиговой</w:t>
      </w:r>
      <w:proofErr w:type="spellEnd"/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Сандры Бэм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Модифицированный вариант опросника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Бэм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Т. </w:t>
      </w:r>
      <w:proofErr w:type="spellStart"/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</w:t>
      </w:r>
      <w:proofErr w:type="spellEnd"/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личностного семантического дифференциала (ЛСД)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022F" w:rsidRPr="0014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 Кустовой</w:t>
      </w:r>
      <w:r w:rsidR="0014022F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«Тест «ЛОКАА»», «Опросный метод исследования глубинных личностных сценариев мужчины  женщины» и др.</w:t>
      </w:r>
    </w:p>
    <w:p w:rsidR="008C69AD" w:rsidRPr="00AE124D" w:rsidRDefault="008C69AD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AE124D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3.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7304A3" w:rsidRPr="00AE124D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="004A0FEF" w:rsidRPr="00AE124D">
        <w:rPr>
          <w:rFonts w:ascii="Times New Roman" w:hAnsi="Times New Roman" w:cs="Times New Roman"/>
          <w:b/>
          <w:sz w:val="24"/>
          <w:szCs w:val="24"/>
          <w:lang w:val="kk-KZ"/>
        </w:rPr>
        <w:t>Гендерные стереотипы</w:t>
      </w:r>
      <w:r w:rsidR="004A0FEF" w:rsidRPr="00AE12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содержание, классификация и функции </w:t>
      </w: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8389B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проект «Взаимосвязь гендерных стереотипов и успешности у женщин в современном Казахстане», «Содержание стереотипов </w:t>
      </w:r>
      <w:proofErr w:type="spellStart"/>
      <w:r w:rsidR="00D8389B" w:rsidRPr="00AE124D">
        <w:rPr>
          <w:rFonts w:ascii="Times New Roman" w:hAnsi="Times New Roman" w:cs="Times New Roman"/>
          <w:color w:val="000000"/>
          <w:sz w:val="24"/>
          <w:szCs w:val="24"/>
        </w:rPr>
        <w:t>маскулинности</w:t>
      </w:r>
      <w:proofErr w:type="spellEnd"/>
      <w:r w:rsidR="00D8389B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8389B" w:rsidRPr="00AE124D">
        <w:rPr>
          <w:rFonts w:ascii="Times New Roman" w:hAnsi="Times New Roman" w:cs="Times New Roman"/>
          <w:color w:val="000000"/>
          <w:sz w:val="24"/>
          <w:szCs w:val="24"/>
        </w:rPr>
        <w:t>фемининности</w:t>
      </w:r>
      <w:proofErr w:type="spellEnd"/>
      <w:r w:rsidR="00D8389B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у мужчин с разным стажем семейной жизни» (по выбору) </w:t>
      </w: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0A5CA5" w:rsidRPr="00AE124D" w:rsidRDefault="007304A3" w:rsidP="000A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СРС обращайтесь к списку рекомендуемой литературы, а также источникам Интернета. </w:t>
      </w:r>
    </w:p>
    <w:p w:rsidR="000A5CA5" w:rsidRPr="00AE124D" w:rsidRDefault="000A5CA5" w:rsidP="000A5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Метод проектов - мощное средство, позволяющее увлечь новое поколение по пути саморазвития, самосовершенствования, самопознания и самовоспитания</w:t>
      </w:r>
      <w:r w:rsidRPr="00AE1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A5CA5" w:rsidRPr="000A5CA5" w:rsidRDefault="000A5CA5" w:rsidP="000A5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подготовке проекта по заданной теме, Вам необходимо знать стадии </w:t>
      </w: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проекта.</w:t>
      </w:r>
    </w:p>
    <w:p w:rsidR="000A5CA5" w:rsidRPr="000A5CA5" w:rsidRDefault="000A5CA5" w:rsidP="000A5CA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темы проекта.</w:t>
      </w:r>
    </w:p>
    <w:p w:rsidR="000A5CA5" w:rsidRPr="000A5CA5" w:rsidRDefault="000A5CA5" w:rsidP="000A5CA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Формулирование темы проекты.</w:t>
      </w:r>
    </w:p>
    <w:p w:rsidR="000A5CA5" w:rsidRPr="000A5CA5" w:rsidRDefault="000A5CA5" w:rsidP="000A5CA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работы.</w:t>
      </w:r>
    </w:p>
    <w:p w:rsidR="000A5CA5" w:rsidRPr="000A5CA5" w:rsidRDefault="000A5CA5" w:rsidP="000A5CA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проекта.</w:t>
      </w:r>
    </w:p>
    <w:p w:rsidR="000A5CA5" w:rsidRPr="000A5CA5" w:rsidRDefault="000A5CA5" w:rsidP="000A5CA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проекта.</w:t>
      </w:r>
    </w:p>
    <w:p w:rsidR="000A5CA5" w:rsidRPr="000A5CA5" w:rsidRDefault="000A5CA5" w:rsidP="000A5CA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проекта.</w:t>
      </w:r>
    </w:p>
    <w:p w:rsidR="000A5CA5" w:rsidRPr="000A5CA5" w:rsidRDefault="000A5CA5" w:rsidP="000A5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A5C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Методы, используемые в проектной деятельности.</w:t>
      </w:r>
    </w:p>
    <w:p w:rsidR="000A5CA5" w:rsidRPr="000A5CA5" w:rsidRDefault="000A5CA5" w:rsidP="000A5CA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Исследовательские (дискуссии, эвристические беседы)</w:t>
      </w:r>
    </w:p>
    <w:p w:rsidR="000A5CA5" w:rsidRPr="000A5CA5" w:rsidRDefault="000A5CA5" w:rsidP="000A5CA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Поисковые (мозговые атаки)</w:t>
      </w:r>
    </w:p>
    <w:p w:rsidR="000A5CA5" w:rsidRPr="000A5CA5" w:rsidRDefault="000A5CA5" w:rsidP="000A5CA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метод (ролевые игры)</w:t>
      </w:r>
    </w:p>
    <w:p w:rsidR="000A5CA5" w:rsidRPr="000A5CA5" w:rsidRDefault="000A5CA5" w:rsidP="000A5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A5C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Интеллектуальные умения, необходимые при использовании метода проектов.</w:t>
      </w:r>
    </w:p>
    <w:p w:rsidR="000A5CA5" w:rsidRPr="000A5CA5" w:rsidRDefault="000A5CA5" w:rsidP="000A5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Предметная область знаний.</w:t>
      </w:r>
    </w:p>
    <w:p w:rsidR="000A5CA5" w:rsidRPr="000A5CA5" w:rsidRDefault="000A5CA5" w:rsidP="000A5CA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соответствующих компетенций.</w:t>
      </w:r>
    </w:p>
    <w:p w:rsidR="000A5CA5" w:rsidRPr="000A5CA5" w:rsidRDefault="000A5CA5" w:rsidP="000A5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Интеллектуальные умения критического мышления.</w:t>
      </w:r>
    </w:p>
    <w:p w:rsidR="000A5CA5" w:rsidRPr="000A5CA5" w:rsidRDefault="000A5CA5" w:rsidP="000A5CA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информации.</w:t>
      </w:r>
    </w:p>
    <w:p w:rsidR="000A5CA5" w:rsidRPr="000A5CA5" w:rsidRDefault="000A5CA5" w:rsidP="000A5CA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Осмысление.</w:t>
      </w:r>
    </w:p>
    <w:p w:rsidR="000A5CA5" w:rsidRPr="000A5CA5" w:rsidRDefault="000A5CA5" w:rsidP="000A5CA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Анализ.</w:t>
      </w:r>
    </w:p>
    <w:p w:rsidR="000A5CA5" w:rsidRPr="000A5CA5" w:rsidRDefault="000A5CA5" w:rsidP="000A5CA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Синтез.</w:t>
      </w:r>
    </w:p>
    <w:p w:rsidR="000A5CA5" w:rsidRPr="000A5CA5" w:rsidRDefault="000A5CA5" w:rsidP="000A5CA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Применение.</w:t>
      </w:r>
    </w:p>
    <w:p w:rsidR="000A5CA5" w:rsidRPr="000A5CA5" w:rsidRDefault="000A5CA5" w:rsidP="000A5CA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Оценка.</w:t>
      </w:r>
    </w:p>
    <w:p w:rsidR="007304A3" w:rsidRPr="00AE124D" w:rsidRDefault="000A5CA5" w:rsidP="00CB09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C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умения.</w:t>
      </w:r>
    </w:p>
    <w:p w:rsidR="007304A3" w:rsidRPr="00AE124D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4.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A3" w:rsidRPr="00AE124D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681759" w:rsidRPr="00AE124D">
        <w:rPr>
          <w:rFonts w:ascii="Times New Roman" w:hAnsi="Times New Roman" w:cs="Times New Roman"/>
          <w:b/>
          <w:sz w:val="24"/>
          <w:szCs w:val="24"/>
          <w:lang w:val="kk-KZ"/>
        </w:rPr>
        <w:t>Гендерные установки, предубеждения, конфликты</w:t>
      </w: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500EC6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кейс-</w:t>
      </w:r>
      <w:proofErr w:type="spellStart"/>
      <w:r w:rsidR="00500EC6" w:rsidRPr="00AE124D">
        <w:rPr>
          <w:rFonts w:ascii="Times New Roman" w:hAnsi="Times New Roman" w:cs="Times New Roman"/>
          <w:color w:val="000000"/>
          <w:sz w:val="24"/>
          <w:szCs w:val="24"/>
        </w:rPr>
        <w:t>стади</w:t>
      </w:r>
      <w:proofErr w:type="spellEnd"/>
      <w:r w:rsidR="00500EC6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«Гендерные предубеждения в современном Казахстане», «Содержание ролевого конфликта у женщин-руководителей» (по выбору)</w:t>
      </w: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AE124D" w:rsidRDefault="007304A3" w:rsidP="001D6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E30A92" w:rsidRPr="00AE124D" w:rsidRDefault="00E30A92" w:rsidP="00E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составлении 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E30A92" w:rsidRPr="00AE124D" w:rsidRDefault="00E30A92" w:rsidP="00E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предполагающие определённое количество правильных ответов, так и </w:t>
      </w:r>
    </w:p>
    <w:p w:rsidR="00E30A92" w:rsidRPr="00AE124D" w:rsidRDefault="00E30A92" w:rsidP="00E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Неструктурированные кейсы, не исключающие возможность нахождения нестандартного решения.</w:t>
      </w:r>
    </w:p>
    <w:p w:rsidR="00AE3382" w:rsidRPr="00AE124D" w:rsidRDefault="00AE3382" w:rsidP="008C1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AE124D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5.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4A3" w:rsidRPr="00AE124D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4DBF" w:rsidRPr="00AE12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Язык как фактор гендерной социализации</w:t>
      </w: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1.Внимательно изучите лекционный материал.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54DBF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кейс-</w:t>
      </w:r>
      <w:proofErr w:type="spellStart"/>
      <w:r w:rsidR="00B54DBF" w:rsidRPr="00AE124D">
        <w:rPr>
          <w:rFonts w:ascii="Times New Roman" w:hAnsi="Times New Roman" w:cs="Times New Roman"/>
          <w:color w:val="000000"/>
          <w:sz w:val="24"/>
          <w:szCs w:val="24"/>
        </w:rPr>
        <w:t>стади</w:t>
      </w:r>
      <w:proofErr w:type="spellEnd"/>
      <w:r w:rsidR="00B54DBF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«Женские образы в гендерно-ориентированных журналах для женщин», «Мужские образы, транслируемые современными журналами для мужчин» (по выбору)</w:t>
      </w: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7304A3" w:rsidRPr="00AE124D" w:rsidRDefault="007304A3" w:rsidP="0073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составлении 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7304A3" w:rsidRPr="00AE124D" w:rsidRDefault="007304A3" w:rsidP="00730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предполагающие определённое количество правильных ответов, так и 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Неструктурированные кейсы, не исключающие возможность нахождения нестандартного решения.</w:t>
      </w:r>
    </w:p>
    <w:p w:rsidR="007304A3" w:rsidRPr="00AE124D" w:rsidRDefault="007304A3" w:rsidP="007304A3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AE124D" w:rsidRDefault="007304A3" w:rsidP="00730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6.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задание. </w:t>
      </w:r>
    </w:p>
    <w:p w:rsidR="007304A3" w:rsidRPr="00AE124D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4DBF" w:rsidRPr="00AE124D">
        <w:rPr>
          <w:rFonts w:ascii="Times New Roman" w:hAnsi="Times New Roman" w:cs="Times New Roman"/>
          <w:b/>
          <w:sz w:val="24"/>
          <w:szCs w:val="24"/>
          <w:lang w:val="kk-KZ"/>
        </w:rPr>
        <w:t>Гендерная демография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5BCD" w:rsidRPr="00AE124D" w:rsidRDefault="00DA5BCD" w:rsidP="00DA5BCD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DA5BCD" w:rsidRPr="00AE124D" w:rsidRDefault="00DA5BCD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B54DBF" w:rsidRPr="00AE1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Подготовить групповую дискуссию «Настоящий» мужчина, «настоящая» женщина»</w:t>
      </w:r>
    </w:p>
    <w:p w:rsidR="007304A3" w:rsidRPr="00AE124D" w:rsidRDefault="007304A3" w:rsidP="0073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A3" w:rsidRPr="00AE124D" w:rsidRDefault="007304A3" w:rsidP="007304A3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04A3" w:rsidRPr="00AE124D" w:rsidRDefault="007304A3" w:rsidP="00E0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736679" w:rsidRPr="00AE124D" w:rsidRDefault="00E02576" w:rsidP="004969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24D">
        <w:rPr>
          <w:rFonts w:ascii="Times New Roman" w:hAnsi="Times New Roman" w:cs="Times New Roman"/>
          <w:color w:val="000000"/>
          <w:sz w:val="24"/>
          <w:szCs w:val="24"/>
        </w:rPr>
        <w:t>Дискуссия — это один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из эффективных способов активи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зации группы для решен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>ия многих других задач, достиже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определенных 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зультатов. 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Применяется этот метод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обучения, развития, ус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тановления взаимоотношений в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группе, а также в психоте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рапевтических целях. По процедуре групповая дискуссия представляет собой коллективное обсужд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>ение какой-либо проблемы, конеч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ной целью которого является достижение определенного общего мнения по ней. В ходе дискуссии происходит ко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лективное сопоставление мнений, оценок, информации по обсуждаемой проблеме. 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>Психологическая ценность дискус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сии состоит в том, что б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лагодаря принципу обратной </w:t>
      </w:r>
      <w:proofErr w:type="spellStart"/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>свя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и мастерству руководителя каждый участник получает возможность увидеть, как по-разному можно подойти к решению одной и той же проблемы, как велики индиви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дуальные различия людей в восприятии и интерпретации одних и тех же ситуаций</w:t>
      </w:r>
      <w:r w:rsidR="00496972" w:rsidRPr="00AE12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6679" w:rsidRPr="00AE124D" w:rsidRDefault="00736679" w:rsidP="00736679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79" w:rsidRPr="00AE124D" w:rsidRDefault="00736679" w:rsidP="007366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СРС 7.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679" w:rsidRPr="00AE124D" w:rsidRDefault="00736679" w:rsidP="0073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</w:t>
      </w: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6679" w:rsidRPr="00AE124D" w:rsidRDefault="00736679" w:rsidP="0073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6679" w:rsidRPr="00AE124D" w:rsidRDefault="00736679" w:rsidP="00736679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736679" w:rsidRPr="00AE124D" w:rsidRDefault="00736679" w:rsidP="0073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79" w:rsidRPr="00AE124D" w:rsidRDefault="00736679" w:rsidP="00736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36679" w:rsidRPr="00AE124D" w:rsidRDefault="00736679" w:rsidP="00736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C4876" w:rsidRPr="00C62A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Подготовить групповую дискуссию </w:t>
      </w:r>
      <w:r w:rsidR="00EC4876" w:rsidRPr="00C62AE5">
        <w:rPr>
          <w:rFonts w:ascii="Times New Roman" w:hAnsi="Times New Roman" w:cs="Times New Roman"/>
          <w:sz w:val="24"/>
          <w:szCs w:val="24"/>
        </w:rPr>
        <w:t>на тему «Лидерский и гендерный стиль поведения: как они сочетаются у мужчин и женщин?»</w:t>
      </w:r>
    </w:p>
    <w:p w:rsidR="00736679" w:rsidRPr="00AE124D" w:rsidRDefault="00736679" w:rsidP="0073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79" w:rsidRPr="00AE124D" w:rsidRDefault="00736679" w:rsidP="00736679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736679" w:rsidRPr="00AE124D" w:rsidRDefault="00736679" w:rsidP="0073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СРС обращайтесь к списку рекомендуемой литературы, а также источникам Интернета.</w:t>
      </w:r>
    </w:p>
    <w:p w:rsidR="00EC4876" w:rsidRPr="00AE124D" w:rsidRDefault="00EC4876" w:rsidP="004162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AE1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Дискуссия — это один из эффективных способов активизации группы для решения многих других задач, достижение определенных результатов. Применяется этот метод в целях обучения, развития, установления взаимоотношений в группе, а также в психотерапевтических целях. По процедуре групповая дискуссия представляет собой коллективное обсуждение какой-либо проблемы, конечной целью которого является достижение определенного общего мнения по ней. В ходе дискуссии происходит коллективное сопоставление мнений, оценок, информации по обсуждаемой проблеме. Психологическая ценность дискуссии состоит в том, что благодаря принципу обратной </w:t>
      </w:r>
      <w:proofErr w:type="spellStart"/>
      <w:r w:rsidRPr="00AE124D">
        <w:rPr>
          <w:rFonts w:ascii="Times New Roman" w:hAnsi="Times New Roman" w:cs="Times New Roman"/>
          <w:color w:val="000000"/>
          <w:sz w:val="24"/>
          <w:szCs w:val="24"/>
        </w:rPr>
        <w:t>свя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softHyphen/>
        <w:t>и</w:t>
      </w:r>
      <w:proofErr w:type="spellEnd"/>
      <w:r w:rsidRPr="00AE124D">
        <w:rPr>
          <w:rFonts w:ascii="Times New Roman" w:hAnsi="Times New Roman" w:cs="Times New Roman"/>
          <w:color w:val="000000"/>
          <w:sz w:val="24"/>
          <w:szCs w:val="24"/>
        </w:rPr>
        <w:t xml:space="preserve"> и мастерству руководителя каждый участник получает возможность увидеть, как по-разному можно подойти к решению одной и той же проблемы, как велики индиви</w:t>
      </w:r>
      <w:r w:rsidRPr="00AE124D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дуальные различия людей в восприятии и интерпретации одних и тех же ситуаций.</w:t>
      </w:r>
    </w:p>
    <w:bookmarkEnd w:id="0"/>
    <w:p w:rsidR="00BE53AB" w:rsidRPr="00AE124D" w:rsidRDefault="00BE53AB" w:rsidP="00416279">
      <w:pPr>
        <w:tabs>
          <w:tab w:val="left" w:pos="567"/>
        </w:tabs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EC" w:rsidRPr="00AE124D" w:rsidRDefault="00E32DEC" w:rsidP="00D9344D">
      <w:pPr>
        <w:snapToGrid w:val="0"/>
        <w:spacing w:after="0" w:line="240" w:lineRule="auto"/>
        <w:ind w:right="-18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Методические материалы для подготовки к СРС</w:t>
      </w:r>
    </w:p>
    <w:p w:rsidR="00E32DEC" w:rsidRPr="00AE124D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Основными источниками при подготовке аннотации являются</w:t>
      </w: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E32DEC" w:rsidRPr="00AE124D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титульный лист, содержащий выходные данные;</w:t>
      </w:r>
    </w:p>
    <w:p w:rsidR="00E32DEC" w:rsidRPr="00AE124D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содержание (оглавление и сама описательная часть оригинала);</w:t>
      </w:r>
    </w:p>
    <w:p w:rsidR="00E32DEC" w:rsidRPr="00AE124D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выводы;</w:t>
      </w:r>
    </w:p>
    <w:p w:rsidR="00E32DEC" w:rsidRPr="00AE124D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примечания автора;</w:t>
      </w:r>
    </w:p>
    <w:p w:rsidR="00E32DEC" w:rsidRPr="00AE124D" w:rsidRDefault="00E32DEC" w:rsidP="00E32DEC">
      <w:pPr>
        <w:numPr>
          <w:ilvl w:val="0"/>
          <w:numId w:val="7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графики и таблицы в тексте.</w:t>
      </w:r>
    </w:p>
    <w:p w:rsidR="00E32DEC" w:rsidRPr="00AE124D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 своему содержанию аннотации бывают следующих основных типов:</w:t>
      </w:r>
    </w:p>
    <w:p w:rsidR="00E32DEC" w:rsidRPr="00AE124D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описательные;</w:t>
      </w:r>
    </w:p>
    <w:p w:rsidR="00E32DEC" w:rsidRPr="00AE124D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реферативные;</w:t>
      </w:r>
    </w:p>
    <w:p w:rsidR="00E32DEC" w:rsidRPr="00AE124D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критические;</w:t>
      </w:r>
    </w:p>
    <w:p w:rsidR="00E32DEC" w:rsidRPr="00AE124D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рекомендательные;</w:t>
      </w:r>
    </w:p>
    <w:p w:rsidR="00E32DEC" w:rsidRPr="00AE124D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методические;</w:t>
      </w:r>
    </w:p>
    <w:p w:rsidR="00E32DEC" w:rsidRPr="00AE124D" w:rsidRDefault="00E32DEC" w:rsidP="00E32DEC">
      <w:pPr>
        <w:numPr>
          <w:ilvl w:val="0"/>
          <w:numId w:val="8"/>
        </w:num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педагогические и другие.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 аннотировании рекомендуется: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Прочтите заголовок текста. Определите, дает ли он представление о содержании текста.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Просмотрите, делится ли статья на разделы (есть ли подзаголовки).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Если «да», прочтите подзаголовки.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Обратите внимание, есть ли рисунки, схемы, таблицы.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Если «да», прочтите подписи под ними.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 Прочтите первый и последний абзацы текста и по ключевым словам определите, о чем текст.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Каких ошибок следует избегать?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Использование шаблонных словосочетаний и отдельных слов: «Автор рассматривает…, в статье сообщается …».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Повторение темы заглавия печатного произведения без необходимых уточнений. </w:t>
      </w:r>
    </w:p>
    <w:p w:rsidR="00DF0677" w:rsidRDefault="00E32DEC" w:rsidP="00E32DEC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Употребление сложных синтаксических конструкций, придаточных предложений, причастных и деепричастных оборотов. </w:t>
      </w:r>
    </w:p>
    <w:p w:rsidR="000D3C68" w:rsidRDefault="00E32DEC" w:rsidP="000D3C68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Частное повторение родительного падежа. </w:t>
      </w:r>
    </w:p>
    <w:p w:rsidR="00E32DEC" w:rsidRPr="000D3C68" w:rsidRDefault="00E32DEC" w:rsidP="000D3C68">
      <w:pPr>
        <w:suppressLineNumbers/>
        <w:spacing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Бесконтрольное употребление местоимений «этот, тот», которое мешает правильно понять смысл. </w:t>
      </w:r>
    </w:p>
    <w:p w:rsidR="00F76617" w:rsidRPr="00AE124D" w:rsidRDefault="00F76617" w:rsidP="00E32DEC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6617" w:rsidRPr="00AE124D" w:rsidRDefault="00F76617" w:rsidP="00F76617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124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76617" w:rsidRPr="00AE124D" w:rsidRDefault="00F76617" w:rsidP="00F76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4D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BB28EC" w:rsidRPr="00AE124D" w:rsidRDefault="00BB28EC" w:rsidP="00BB28EC">
      <w:pPr>
        <w:numPr>
          <w:ilvl w:val="0"/>
          <w:numId w:val="13"/>
        </w:numPr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– СПб: Питер, 2014.</w:t>
      </w:r>
    </w:p>
    <w:p w:rsidR="00BB28EC" w:rsidRPr="00AE124D" w:rsidRDefault="00BB28EC" w:rsidP="00BB28EC">
      <w:pPr>
        <w:numPr>
          <w:ilvl w:val="0"/>
          <w:numId w:val="13"/>
        </w:numPr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BB28EC" w:rsidRPr="00AE124D" w:rsidRDefault="00BB28EC" w:rsidP="00BB28EC">
      <w:pPr>
        <w:numPr>
          <w:ilvl w:val="0"/>
          <w:numId w:val="13"/>
        </w:numPr>
        <w:tabs>
          <w:tab w:val="left" w:pos="224"/>
          <w:tab w:val="left" w:pos="318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lastRenderedPageBreak/>
        <w:t>KesslerS.J</w:t>
      </w:r>
      <w:proofErr w:type="spellEnd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В.В., Шухова Н.А. Гендерная психология. – Москва:</w:t>
      </w:r>
      <w:r w:rsidR="0012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Смысл, 2010. 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Козлов В.В. Тест «ЛОКАА». Опросный метод исследования глубинных личностных сценариев мужчины женщины. Методическое руководство.  – Москва:</w:t>
      </w:r>
      <w:r w:rsidR="0012069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Смысл, 2010. 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AE12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BB28EC" w:rsidRPr="00AE124D" w:rsidRDefault="00BB28EC" w:rsidP="00BB28EC">
      <w:pPr>
        <w:numPr>
          <w:ilvl w:val="0"/>
          <w:numId w:val="13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BB28EC" w:rsidRPr="00AE124D" w:rsidRDefault="00BB28EC" w:rsidP="00BB28EC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E124D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AE124D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BB28EC" w:rsidRPr="00AE124D" w:rsidRDefault="00BB28EC" w:rsidP="00BB28EC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F76617" w:rsidRPr="00AE124D" w:rsidRDefault="00F76617" w:rsidP="00F7661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76617" w:rsidRPr="00AE124D" w:rsidRDefault="00F76617" w:rsidP="00F7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124D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Pr="00AE124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E11FF" w:rsidRPr="00C62AE5" w:rsidRDefault="00EE11FF" w:rsidP="00F31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Абубикирова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Что такое «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»? //Обществ</w:t>
      </w:r>
      <w:r w:rsidR="001752F1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науки и современность. -201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6. - №6.- С. 123-125.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Ажгихина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«Железная леди» или «Баба-Яга»? «Женская тема» в современной российской прессе// Материалы Первой Российской летней школы по женским и гендерным исследованиям «Валдай-96». - М.: МЦГИ, 1997. - С.43-46. 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Батлер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Гендерное беспокойство //Антология гендерных исследований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пер. /. Сост. и комментарии Е.И.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Гаповой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А.Р. Усмановой. – Мн.: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Пропилси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 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Бердяев Н.А. О «вечно-бабьем» в русской душе // Бердяев Н.А. Философия творчества, культуры и искусства. В 2-х ., 1994. </w:t>
      </w:r>
      <w:r w:rsidR="001752F1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2. </w:t>
      </w:r>
      <w:r w:rsidR="001752F1"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290-301. </w:t>
      </w:r>
    </w:p>
    <w:p w:rsidR="00496972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Грошев И.В. Гендерные образы в рекламе //Вопросы психологии. </w:t>
      </w:r>
      <w:r w:rsidR="001752F1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2000.</w:t>
      </w:r>
      <w:r w:rsidR="001752F1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 6. С.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38-49.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Гусева Ю.Е. Гендерная социализация. // Практикум по гендерной психологии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И.С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Клециной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Питер, 2003. - </w:t>
      </w:r>
      <w:r w:rsidR="001752F1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85-90. </w:t>
      </w:r>
    </w:p>
    <w:p w:rsidR="00496972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Дмитриев Г.Д. Многокультурное образование.-</w:t>
      </w:r>
      <w:r w:rsidR="001752F1"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="001752F1"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М.:Народное</w:t>
      </w:r>
      <w:proofErr w:type="spellEnd"/>
      <w:r w:rsidR="001752F1"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образование, 200</w:t>
      </w:r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9.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Джейс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Ф.Л.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Самоисполняющиеся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пророчества: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социально-психологической точки зрения // Сексология. – СПб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2001. – с.144-161.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 В.Е. Половая идентичность и развитие личности. // Обозрение психиатрии и медицинской психологии им. Бехтерева. 1991. №4. С 25-33.</w:t>
      </w:r>
    </w:p>
    <w:p w:rsidR="00345997" w:rsidRPr="00AE124D" w:rsidRDefault="00496972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45997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аган В.Е. Стереотипы мужественности – женственности и образ «Я» у подростков //Вопросы психологии 1989. – С 109-112. </w:t>
      </w:r>
      <w:r w:rsidR="00B43CDD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45997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="00345997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Кирилина А.В. О применении понятия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русскоя</w:t>
      </w:r>
      <w:r w:rsidR="00B43CDD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зычном лингвистическом описании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«Филологические науки»</w:t>
      </w:r>
      <w:r w:rsidR="00B43CDD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2000г. </w:t>
      </w:r>
      <w:r w:rsidR="00B43CDD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№3. </w:t>
      </w:r>
      <w:r w:rsidR="00B43CDD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18-19. 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Гендерная социализация: Учебное пособие. – СПб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Изд-во РГПУ им. А.И. Герцена, 1998. </w:t>
      </w:r>
    </w:p>
    <w:p w:rsidR="00345997" w:rsidRPr="00AE124D" w:rsidRDefault="00345997" w:rsidP="00F316D0">
      <w:pPr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 В.В.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Психотехнологии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измененных состояний сознания. Личностный рост. Методы и техники. – М.: Изд-во Института Психотерапии, 2001. </w:t>
      </w:r>
    </w:p>
    <w:p w:rsidR="00B43CDD" w:rsidRPr="00AE124D" w:rsidRDefault="00B43CDD" w:rsidP="00F76617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</w:p>
    <w:p w:rsidR="00F76617" w:rsidRPr="00AE124D" w:rsidRDefault="00F76617" w:rsidP="00F76617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AE124D">
        <w:rPr>
          <w:b/>
          <w:i/>
          <w:sz w:val="24"/>
          <w:szCs w:val="24"/>
        </w:rPr>
        <w:t>Интернет-ресурсы</w:t>
      </w:r>
    </w:p>
    <w:p w:rsidR="00F76617" w:rsidRPr="00AE124D" w:rsidRDefault="00F76617" w:rsidP="00857CE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E124D">
        <w:rPr>
          <w:rFonts w:ascii="Times New Roman" w:hAnsi="Times New Roman" w:cs="Times New Roman"/>
          <w:sz w:val="24"/>
          <w:szCs w:val="24"/>
        </w:rPr>
        <w:t>http://www.azps.ru</w:t>
      </w:r>
    </w:p>
    <w:p w:rsidR="00F76617" w:rsidRPr="00AE124D" w:rsidRDefault="00F76617" w:rsidP="00857CE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E124D">
        <w:rPr>
          <w:rFonts w:ascii="Times New Roman" w:hAnsi="Times New Roman" w:cs="Times New Roman"/>
          <w:sz w:val="24"/>
          <w:szCs w:val="24"/>
        </w:rPr>
        <w:t>http://www.koob.ru/</w:t>
      </w:r>
    </w:p>
    <w:p w:rsidR="00F76617" w:rsidRPr="00AE124D" w:rsidRDefault="000E5416" w:rsidP="00857CE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6617" w:rsidRPr="00AE12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F76617" w:rsidRPr="00AE124D" w:rsidRDefault="000E5416" w:rsidP="00857CE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76617" w:rsidRPr="00AE12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F76617" w:rsidRPr="00AE12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F76617" w:rsidRPr="0086652A" w:rsidRDefault="00F8401E" w:rsidP="00857CE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82CEA" w:rsidRPr="0086652A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www.gumer.info</w:t>
        </w:r>
      </w:hyperlink>
    </w:p>
    <w:p w:rsidR="00D82CEA" w:rsidRPr="0086652A" w:rsidRDefault="00D82CEA" w:rsidP="00857CE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52A">
        <w:rPr>
          <w:rFonts w:ascii="Times New Roman" w:eastAsia="Times New Roman" w:hAnsi="Times New Roman" w:cs="Times New Roman"/>
          <w:sz w:val="24"/>
          <w:szCs w:val="24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86652A">
        <w:rPr>
          <w:rFonts w:ascii="Times New Roman" w:eastAsia="Times New Roman" w:hAnsi="Times New Roman" w:cs="Times New Roman"/>
          <w:sz w:val="24"/>
          <w:szCs w:val="24"/>
        </w:rPr>
        <w:t>культур.</w:t>
      </w:r>
      <w:hyperlink r:id="rId12" w:history="1">
        <w:r w:rsidRPr="0086652A"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ttp</w:t>
        </w:r>
        <w:proofErr w:type="spellEnd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://anthropology.ru/</w:t>
        </w:r>
        <w:proofErr w:type="spellStart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ru</w:t>
        </w:r>
        <w:proofErr w:type="spellEnd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/</w:t>
        </w:r>
        <w:proofErr w:type="spellStart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texts</w:t>
        </w:r>
        <w:proofErr w:type="spellEnd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/</w:t>
        </w:r>
        <w:proofErr w:type="spellStart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velichenkoea</w:t>
        </w:r>
        <w:proofErr w:type="spellEnd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/</w:t>
        </w:r>
        <w:proofErr w:type="spellStart"/>
        <w:r w:rsidRPr="0086652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ruse</w:t>
        </w:r>
        <w:proofErr w:type="spellEnd"/>
      </w:hyperlink>
    </w:p>
    <w:p w:rsidR="00D82CEA" w:rsidRPr="00AE124D" w:rsidRDefault="00D82CEA" w:rsidP="003D6FE1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24D">
        <w:rPr>
          <w:rFonts w:ascii="Times New Roman" w:eastAsia="Times New Roman" w:hAnsi="Times New Roman" w:cs="Times New Roman"/>
          <w:sz w:val="24"/>
          <w:szCs w:val="24"/>
        </w:rPr>
        <w:t>Воронина О.А. Свобода слова и стереотипный образ женщины в СМИ </w:t>
      </w:r>
      <w:r w:rsidRPr="00AE124D">
        <w:rPr>
          <w:rFonts w:ascii="Times New Roman" w:eastAsia="Times New Roman" w:hAnsi="Times New Roman" w:cs="Times New Roman"/>
          <w:iCs/>
          <w:sz w:val="24"/>
          <w:szCs w:val="24"/>
        </w:rPr>
        <w:t>http://magazines.russ.ru /</w:t>
      </w:r>
      <w:proofErr w:type="spellStart"/>
      <w:r w:rsidRPr="00AE124D">
        <w:rPr>
          <w:rFonts w:ascii="Times New Roman" w:eastAsia="Times New Roman" w:hAnsi="Times New Roman" w:cs="Times New Roman"/>
          <w:iCs/>
          <w:sz w:val="24"/>
          <w:szCs w:val="24"/>
        </w:rPr>
        <w:t>znamia</w:t>
      </w:r>
      <w:proofErr w:type="spellEnd"/>
      <w:r w:rsidRPr="00AE124D">
        <w:rPr>
          <w:rFonts w:ascii="Times New Roman" w:eastAsia="Times New Roman" w:hAnsi="Times New Roman" w:cs="Times New Roman"/>
          <w:iCs/>
          <w:sz w:val="24"/>
          <w:szCs w:val="24"/>
        </w:rPr>
        <w:t>/1999/2 /voronina.html</w:t>
      </w:r>
    </w:p>
    <w:p w:rsidR="00F76617" w:rsidRPr="00AE124D" w:rsidRDefault="00B5246F" w:rsidP="00AE124D">
      <w:pPr>
        <w:numPr>
          <w:ilvl w:val="0"/>
          <w:numId w:val="3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Пушкарева Н.Л. «Странные» мужчины в русской национальной традиции. http:/ /www.mujskoe.loyia.ru /Konftez2.htm-…</w:t>
      </w:r>
    </w:p>
    <w:p w:rsidR="00E32DEC" w:rsidRDefault="00F76617" w:rsidP="00E3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ОСВОЕНИЯ СОДЕРЖАНИЯ ДИСЦИ</w:t>
      </w:r>
      <w:r w:rsidR="00EA7B5B" w:rsidRPr="00AE124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E124D">
        <w:rPr>
          <w:rFonts w:ascii="Times New Roman" w:eastAsia="Times New Roman" w:hAnsi="Times New Roman" w:cs="Times New Roman"/>
          <w:b/>
          <w:bCs/>
          <w:sz w:val="24"/>
          <w:szCs w:val="24"/>
        </w:rPr>
        <w:t>ЛИНЫ</w:t>
      </w:r>
      <w:r w:rsidR="00AE12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E124D" w:rsidRPr="00AE124D" w:rsidRDefault="00AE124D" w:rsidP="00E3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6617" w:rsidRPr="00AE124D" w:rsidRDefault="00E32DEC" w:rsidP="008D67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E124D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F76617" w:rsidRPr="00AE124D">
        <w:rPr>
          <w:rFonts w:ascii="Times New Roman" w:eastAsia="Times New Roman" w:hAnsi="Times New Roman" w:cs="Times New Roman"/>
          <w:sz w:val="24"/>
          <w:szCs w:val="24"/>
        </w:rPr>
        <w:t>, изучивший дисциплину «</w:t>
      </w:r>
      <w:r w:rsidR="00EA7B5B" w:rsidRPr="00AE124D">
        <w:rPr>
          <w:rFonts w:ascii="Times New Roman" w:eastAsia="Times New Roman" w:hAnsi="Times New Roman" w:cs="Times New Roman"/>
          <w:sz w:val="24"/>
          <w:szCs w:val="24"/>
        </w:rPr>
        <w:t>Гендерная психология</w:t>
      </w:r>
      <w:r w:rsidR="00F76617" w:rsidRPr="00AE124D">
        <w:rPr>
          <w:rFonts w:ascii="Times New Roman" w:hAnsi="Times New Roman" w:cs="Times New Roman"/>
          <w:sz w:val="24"/>
          <w:szCs w:val="24"/>
        </w:rPr>
        <w:t xml:space="preserve">» </w:t>
      </w:r>
      <w:r w:rsidR="00F76617" w:rsidRPr="00AE124D">
        <w:rPr>
          <w:rFonts w:ascii="Times New Roman" w:eastAsia="Times New Roman" w:hAnsi="Times New Roman" w:cs="Times New Roman"/>
          <w:sz w:val="24"/>
          <w:szCs w:val="24"/>
        </w:rPr>
        <w:t>должен:</w:t>
      </w:r>
    </w:p>
    <w:p w:rsidR="00F76617" w:rsidRPr="00AE124D" w:rsidRDefault="00F76617" w:rsidP="008D6735">
      <w:pPr>
        <w:pStyle w:val="a5"/>
        <w:tabs>
          <w:tab w:val="left" w:pos="567"/>
          <w:tab w:val="left" w:pos="3480"/>
          <w:tab w:val="left" w:pos="8460"/>
        </w:tabs>
        <w:spacing w:after="0"/>
        <w:ind w:firstLine="567"/>
        <w:jc w:val="both"/>
        <w:rPr>
          <w:spacing w:val="-6"/>
        </w:rPr>
      </w:pPr>
      <w:r w:rsidRPr="00AE124D">
        <w:rPr>
          <w:b/>
          <w:spacing w:val="-6"/>
        </w:rPr>
        <w:t>знать:</w:t>
      </w:r>
    </w:p>
    <w:p w:rsidR="00837E59" w:rsidRPr="00AE124D" w:rsidRDefault="00837E59" w:rsidP="00090FBD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E124D">
        <w:rPr>
          <w:rFonts w:ascii="Times New Roman" w:eastAsia="Times New Roman" w:hAnsi="Times New Roman" w:cs="Times New Roman"/>
          <w:spacing w:val="-10"/>
          <w:sz w:val="24"/>
          <w:szCs w:val="24"/>
        </w:rPr>
        <w:t>современное состояние психологической теории и практики в объеме, оптимальном для использования в будущей профессиональной деятельности;</w:t>
      </w:r>
    </w:p>
    <w:p w:rsidR="00837E59" w:rsidRPr="00AE124D" w:rsidRDefault="00837E59" w:rsidP="008D673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научные принципы, категории и понятия, относящиеся к «Гендерной психологии»;</w:t>
      </w:r>
    </w:p>
    <w:p w:rsidR="00837E59" w:rsidRPr="00AE124D" w:rsidRDefault="00837E59" w:rsidP="008D673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научные подходы к проблемам гендерной психологии;</w:t>
      </w:r>
    </w:p>
    <w:p w:rsidR="00837E59" w:rsidRPr="00AE124D" w:rsidRDefault="00837E59" w:rsidP="008D673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и особенностей объекта и предмета исследования современной гендерной психологии;</w:t>
      </w:r>
    </w:p>
    <w:p w:rsidR="00837E59" w:rsidRPr="00AE124D" w:rsidRDefault="00837E59" w:rsidP="008D673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предмете и задачах гендерной психологии, а также методологических парадигмах исследования феноменов «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«пол»;</w:t>
      </w:r>
    </w:p>
    <w:p w:rsidR="00837E59" w:rsidRPr="00AE124D" w:rsidRDefault="00837E59" w:rsidP="008D673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основные дискуссионные вопросы по проблемам гендерной психологии</w:t>
      </w:r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837E59" w:rsidRPr="00AE124D" w:rsidRDefault="00837E59" w:rsidP="008D673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методы исследования гендерных характеристик и процессов;</w:t>
      </w:r>
    </w:p>
    <w:p w:rsidR="00837E59" w:rsidRPr="00AE124D" w:rsidRDefault="002B55BE" w:rsidP="008D67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</w:t>
      </w:r>
      <w:r w:rsidR="00837E59"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37E59" w:rsidRPr="00AE124D" w:rsidRDefault="00837E59" w:rsidP="008D673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феноменологии гендерной психологии;</w:t>
      </w:r>
    </w:p>
    <w:p w:rsidR="00837E59" w:rsidRPr="00AE124D" w:rsidRDefault="00837E59" w:rsidP="008D673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пользоваться понятийным инструментарием гендерной психологии;</w:t>
      </w:r>
    </w:p>
    <w:p w:rsidR="00837E59" w:rsidRPr="00AE124D" w:rsidRDefault="00837E59" w:rsidP="008D673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 логике и закономерностях</w:t>
      </w:r>
      <w:r w:rsidRPr="00AE12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гендерной </w:t>
      </w:r>
      <w:proofErr w:type="spellStart"/>
      <w:r w:rsidRPr="00AE12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стереотипизации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и социализации;</w:t>
      </w:r>
    </w:p>
    <w:p w:rsidR="00837E59" w:rsidRPr="00AE124D" w:rsidRDefault="00837E59" w:rsidP="008D673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применять полученные знания для анализа конкретных проблем в области гендерного поведения;</w:t>
      </w:r>
    </w:p>
    <w:p w:rsidR="00837E59" w:rsidRPr="00AE124D" w:rsidRDefault="00837E59" w:rsidP="008D673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пользоваться своими компетенциями при организации работы с представителями разного пола;</w:t>
      </w:r>
    </w:p>
    <w:p w:rsidR="00837E59" w:rsidRPr="00AE124D" w:rsidRDefault="00837E59" w:rsidP="008D6735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применять полученные теоретические знания для решения диагностических и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психокоррекционных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 </w:t>
      </w:r>
      <w:r w:rsidRPr="00AE124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 предотвращению гендерных предубеждений и конфликтов.</w:t>
      </w:r>
    </w:p>
    <w:p w:rsidR="00837E59" w:rsidRPr="00AE124D" w:rsidRDefault="002B55BE" w:rsidP="008D673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О</w:t>
      </w:r>
      <w:r w:rsidR="00837E59" w:rsidRPr="00AE124D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владе</w:t>
      </w:r>
      <w:r w:rsidRPr="00AE124D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е</w:t>
      </w:r>
      <w:r w:rsidR="00837E59" w:rsidRPr="00AE124D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т</w:t>
      </w:r>
      <w:r w:rsidR="00837E59" w:rsidRPr="00AE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37E59" w:rsidRPr="00AE124D" w:rsidRDefault="00837E59" w:rsidP="008D6735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теоретической, методологической и эмпирической базой научных исследований в области гендерной психологии;</w:t>
      </w:r>
    </w:p>
    <w:p w:rsidR="00837E59" w:rsidRPr="00AE124D" w:rsidRDefault="00837E59" w:rsidP="008D6735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научного мышления, обобщением, анализом и синтезом фактов и теоретических положений гендерной психологии;</w:t>
      </w:r>
    </w:p>
    <w:p w:rsidR="00837E59" w:rsidRPr="00AE124D" w:rsidRDefault="00837E59" w:rsidP="008D6735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классическими методами диагностики, консультирования и коррекции гендерных проблем;</w:t>
      </w:r>
    </w:p>
    <w:p w:rsidR="00837E59" w:rsidRPr="00AE124D" w:rsidRDefault="00837E59" w:rsidP="008D6735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сбора, анализа и обработки информации для усовершенствования самостоятельной аналитической и исследовательской работы в целях компетентного оформления научных работ и статей.</w:t>
      </w:r>
    </w:p>
    <w:p w:rsidR="00837E59" w:rsidRPr="00AE124D" w:rsidRDefault="00837E59" w:rsidP="008D6735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навыками критического анализа теоретических подходов к изучению г</w:t>
      </w:r>
      <w:r w:rsidRPr="00AE12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ендерных характеристик и процессов;</w:t>
      </w:r>
    </w:p>
    <w:p w:rsidR="00837E59" w:rsidRPr="00AE124D" w:rsidRDefault="00837E59" w:rsidP="008D6735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самостоятельного подбора литературы по определённой программе, оформления реферативных работ согласно требованиям к научным текстам</w:t>
      </w:r>
      <w:r w:rsidR="002B55BE"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295" w:rsidRPr="000A5154" w:rsidRDefault="008B3295">
      <w:pPr>
        <w:rPr>
          <w:rFonts w:ascii="Times New Roman" w:hAnsi="Times New Roman" w:cs="Times New Roman"/>
          <w:sz w:val="24"/>
          <w:szCs w:val="24"/>
        </w:rPr>
      </w:pPr>
    </w:p>
    <w:sectPr w:rsidR="008B3295" w:rsidRPr="000A5154" w:rsidSect="007304A3">
      <w:footerReference w:type="default" r:id="rId13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16" w:rsidRDefault="000E5416" w:rsidP="005A4B5B">
      <w:pPr>
        <w:spacing w:after="0" w:line="240" w:lineRule="auto"/>
      </w:pPr>
      <w:r>
        <w:separator/>
      </w:r>
    </w:p>
  </w:endnote>
  <w:endnote w:type="continuationSeparator" w:id="0">
    <w:p w:rsidR="000E5416" w:rsidRDefault="000E5416" w:rsidP="005A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42398"/>
      <w:docPartObj>
        <w:docPartGallery w:val="Page Numbers (Bottom of Page)"/>
        <w:docPartUnique/>
      </w:docPartObj>
    </w:sdtPr>
    <w:sdtEndPr/>
    <w:sdtContent>
      <w:p w:rsidR="005A4B5B" w:rsidRDefault="005A4B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79">
          <w:rPr>
            <w:noProof/>
          </w:rPr>
          <w:t>6</w:t>
        </w:r>
        <w:r>
          <w:fldChar w:fldCharType="end"/>
        </w:r>
      </w:p>
    </w:sdtContent>
  </w:sdt>
  <w:p w:rsidR="005A4B5B" w:rsidRDefault="005A4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16" w:rsidRDefault="000E5416" w:rsidP="005A4B5B">
      <w:pPr>
        <w:spacing w:after="0" w:line="240" w:lineRule="auto"/>
      </w:pPr>
      <w:r>
        <w:separator/>
      </w:r>
    </w:p>
  </w:footnote>
  <w:footnote w:type="continuationSeparator" w:id="0">
    <w:p w:rsidR="000E5416" w:rsidRDefault="000E5416" w:rsidP="005A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75"/>
    <w:multiLevelType w:val="hybridMultilevel"/>
    <w:tmpl w:val="B07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1D8A"/>
    <w:multiLevelType w:val="multilevel"/>
    <w:tmpl w:val="E21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33761"/>
    <w:multiLevelType w:val="multilevel"/>
    <w:tmpl w:val="936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F4146"/>
    <w:multiLevelType w:val="hybridMultilevel"/>
    <w:tmpl w:val="D624BF62"/>
    <w:lvl w:ilvl="0" w:tplc="B49EC31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6225C3"/>
    <w:multiLevelType w:val="multilevel"/>
    <w:tmpl w:val="A44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F12F7"/>
    <w:multiLevelType w:val="multilevel"/>
    <w:tmpl w:val="6CD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80EF9"/>
    <w:multiLevelType w:val="multilevel"/>
    <w:tmpl w:val="4BE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47872"/>
    <w:multiLevelType w:val="hybridMultilevel"/>
    <w:tmpl w:val="B0D8CA30"/>
    <w:lvl w:ilvl="0" w:tplc="64A238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81196"/>
    <w:multiLevelType w:val="multilevel"/>
    <w:tmpl w:val="B8FE92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D20C0"/>
    <w:multiLevelType w:val="multilevel"/>
    <w:tmpl w:val="3A30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B977FD"/>
    <w:multiLevelType w:val="hybridMultilevel"/>
    <w:tmpl w:val="951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E68BF"/>
    <w:multiLevelType w:val="hybridMultilevel"/>
    <w:tmpl w:val="739222D0"/>
    <w:lvl w:ilvl="0" w:tplc="BBB20F32">
      <w:start w:val="3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EA477D"/>
    <w:multiLevelType w:val="multilevel"/>
    <w:tmpl w:val="9724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F7E65"/>
    <w:multiLevelType w:val="hybridMultilevel"/>
    <w:tmpl w:val="565428E8"/>
    <w:lvl w:ilvl="0" w:tplc="B49EC3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614262F1"/>
    <w:multiLevelType w:val="multilevel"/>
    <w:tmpl w:val="F6D295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66333"/>
    <w:multiLevelType w:val="multilevel"/>
    <w:tmpl w:val="DEFE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219D1"/>
    <w:multiLevelType w:val="hybridMultilevel"/>
    <w:tmpl w:val="31A85684"/>
    <w:lvl w:ilvl="0" w:tplc="64A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21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17"/>
  </w:num>
  <w:num w:numId="17">
    <w:abstractNumId w:val="2"/>
  </w:num>
  <w:num w:numId="18">
    <w:abstractNumId w:val="14"/>
  </w:num>
  <w:num w:numId="19">
    <w:abstractNumId w:val="6"/>
  </w:num>
  <w:num w:numId="20">
    <w:abstractNumId w:val="5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0B"/>
    <w:rsid w:val="00004096"/>
    <w:rsid w:val="00017307"/>
    <w:rsid w:val="00037640"/>
    <w:rsid w:val="000608B7"/>
    <w:rsid w:val="00086810"/>
    <w:rsid w:val="00090FBD"/>
    <w:rsid w:val="000949C1"/>
    <w:rsid w:val="000A5154"/>
    <w:rsid w:val="000A5CA5"/>
    <w:rsid w:val="000C1C19"/>
    <w:rsid w:val="000D02A1"/>
    <w:rsid w:val="000D3C68"/>
    <w:rsid w:val="000D64F5"/>
    <w:rsid w:val="000D6FAF"/>
    <w:rsid w:val="000E5416"/>
    <w:rsid w:val="000F4EC1"/>
    <w:rsid w:val="00106654"/>
    <w:rsid w:val="00120697"/>
    <w:rsid w:val="00126D6F"/>
    <w:rsid w:val="0014022F"/>
    <w:rsid w:val="00156F2C"/>
    <w:rsid w:val="001752F1"/>
    <w:rsid w:val="001C275B"/>
    <w:rsid w:val="001D6B17"/>
    <w:rsid w:val="001F1BBE"/>
    <w:rsid w:val="00243E88"/>
    <w:rsid w:val="00256891"/>
    <w:rsid w:val="002603E5"/>
    <w:rsid w:val="002B55BE"/>
    <w:rsid w:val="00343372"/>
    <w:rsid w:val="00345997"/>
    <w:rsid w:val="003825EA"/>
    <w:rsid w:val="0039499E"/>
    <w:rsid w:val="003C3F20"/>
    <w:rsid w:val="003D6FE1"/>
    <w:rsid w:val="003E28F6"/>
    <w:rsid w:val="00416279"/>
    <w:rsid w:val="00466894"/>
    <w:rsid w:val="004864ED"/>
    <w:rsid w:val="00496972"/>
    <w:rsid w:val="004A0FEF"/>
    <w:rsid w:val="004D1691"/>
    <w:rsid w:val="00500EC6"/>
    <w:rsid w:val="00512BBC"/>
    <w:rsid w:val="005274E3"/>
    <w:rsid w:val="005458C4"/>
    <w:rsid w:val="005A4B5B"/>
    <w:rsid w:val="0065287C"/>
    <w:rsid w:val="006773A8"/>
    <w:rsid w:val="00681759"/>
    <w:rsid w:val="006E2179"/>
    <w:rsid w:val="006E47CA"/>
    <w:rsid w:val="006E7C70"/>
    <w:rsid w:val="0072169F"/>
    <w:rsid w:val="007304A3"/>
    <w:rsid w:val="00736679"/>
    <w:rsid w:val="007419EF"/>
    <w:rsid w:val="007F7376"/>
    <w:rsid w:val="0082319A"/>
    <w:rsid w:val="00837E59"/>
    <w:rsid w:val="00850AA5"/>
    <w:rsid w:val="00857CE9"/>
    <w:rsid w:val="0086652A"/>
    <w:rsid w:val="00870D10"/>
    <w:rsid w:val="008B3295"/>
    <w:rsid w:val="008C1F56"/>
    <w:rsid w:val="008C69AD"/>
    <w:rsid w:val="008D5DA1"/>
    <w:rsid w:val="008D6735"/>
    <w:rsid w:val="008F4946"/>
    <w:rsid w:val="00944965"/>
    <w:rsid w:val="009849C1"/>
    <w:rsid w:val="009A3A88"/>
    <w:rsid w:val="009B1773"/>
    <w:rsid w:val="009C2D01"/>
    <w:rsid w:val="00A10800"/>
    <w:rsid w:val="00A37519"/>
    <w:rsid w:val="00A55CBF"/>
    <w:rsid w:val="00AE124D"/>
    <w:rsid w:val="00AE3382"/>
    <w:rsid w:val="00B127F7"/>
    <w:rsid w:val="00B43CDD"/>
    <w:rsid w:val="00B5246F"/>
    <w:rsid w:val="00B54DBF"/>
    <w:rsid w:val="00B57B26"/>
    <w:rsid w:val="00B903D5"/>
    <w:rsid w:val="00BA65F4"/>
    <w:rsid w:val="00BB28EC"/>
    <w:rsid w:val="00BE53AB"/>
    <w:rsid w:val="00BE6C90"/>
    <w:rsid w:val="00C3343D"/>
    <w:rsid w:val="00C62AE5"/>
    <w:rsid w:val="00C92AE5"/>
    <w:rsid w:val="00C972AA"/>
    <w:rsid w:val="00CB094D"/>
    <w:rsid w:val="00D02198"/>
    <w:rsid w:val="00D43048"/>
    <w:rsid w:val="00D452A4"/>
    <w:rsid w:val="00D82780"/>
    <w:rsid w:val="00D82CEA"/>
    <w:rsid w:val="00D8389B"/>
    <w:rsid w:val="00D925D5"/>
    <w:rsid w:val="00D9344D"/>
    <w:rsid w:val="00DA5BCD"/>
    <w:rsid w:val="00DD151D"/>
    <w:rsid w:val="00DF0677"/>
    <w:rsid w:val="00E02576"/>
    <w:rsid w:val="00E1390A"/>
    <w:rsid w:val="00E30A92"/>
    <w:rsid w:val="00E32DEC"/>
    <w:rsid w:val="00EA7B5B"/>
    <w:rsid w:val="00EB6D0B"/>
    <w:rsid w:val="00EC3F9C"/>
    <w:rsid w:val="00EC4876"/>
    <w:rsid w:val="00EC7677"/>
    <w:rsid w:val="00EE11FF"/>
    <w:rsid w:val="00EE518A"/>
    <w:rsid w:val="00EF3432"/>
    <w:rsid w:val="00F316D0"/>
    <w:rsid w:val="00F704BD"/>
    <w:rsid w:val="00F76617"/>
    <w:rsid w:val="00F8401E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76617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76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7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617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">
    <w:name w:val="Обычный2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сновной текст1"/>
    <w:basedOn w:val="2"/>
    <w:rsid w:val="00F76617"/>
    <w:pPr>
      <w:widowControl/>
      <w:snapToGrid/>
      <w:spacing w:line="240" w:lineRule="auto"/>
      <w:ind w:firstLine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B5B"/>
  </w:style>
  <w:style w:type="paragraph" w:styleId="aa">
    <w:name w:val="footer"/>
    <w:basedOn w:val="a"/>
    <w:link w:val="ab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76617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76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7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617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">
    <w:name w:val="Обычный2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сновной текст1"/>
    <w:basedOn w:val="2"/>
    <w:rsid w:val="00F76617"/>
    <w:pPr>
      <w:widowControl/>
      <w:snapToGrid/>
      <w:spacing w:line="240" w:lineRule="auto"/>
      <w:ind w:firstLine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B5B"/>
  </w:style>
  <w:style w:type="paragraph" w:styleId="aa">
    <w:name w:val="footer"/>
    <w:basedOn w:val="a"/>
    <w:link w:val="ab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thropology.ru/ru/texts/velichenkoea/r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mer.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6D0B-DFB6-4892-BE98-3761E22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77</cp:revision>
  <dcterms:created xsi:type="dcterms:W3CDTF">2017-08-31T15:23:00Z</dcterms:created>
  <dcterms:modified xsi:type="dcterms:W3CDTF">2018-08-10T16:38:00Z</dcterms:modified>
</cp:coreProperties>
</file>